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F0" w:rsidRPr="00731D7D" w:rsidRDefault="008965F0" w:rsidP="008965F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ПСКОВСКАЯ ОБЛАСТЬ</w:t>
      </w:r>
    </w:p>
    <w:p w:rsidR="008965F0" w:rsidRPr="00731D7D" w:rsidRDefault="008965F0" w:rsidP="008965F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ДЕДОВИЧСКИЙ РАЙОН</w:t>
      </w:r>
    </w:p>
    <w:p w:rsidR="008965F0" w:rsidRPr="00731D7D" w:rsidRDefault="008965F0" w:rsidP="008965F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8965F0" w:rsidRPr="00731D7D" w:rsidRDefault="008965F0" w:rsidP="008965F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«ПОЖЕРЕВИЦКАЯ ВОЛОСТЬ»</w:t>
      </w:r>
    </w:p>
    <w:p w:rsidR="008965F0" w:rsidRPr="00731D7D" w:rsidRDefault="008965F0" w:rsidP="008965F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8965F0" w:rsidRPr="00731D7D" w:rsidRDefault="008965F0" w:rsidP="008965F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«ПОЖЕРЕВИЦКАЯ  ВОЛОСТЬ»</w:t>
      </w:r>
    </w:p>
    <w:p w:rsidR="008965F0" w:rsidRPr="00731D7D" w:rsidRDefault="008965F0" w:rsidP="008965F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8965F0" w:rsidRPr="00731D7D" w:rsidRDefault="008965F0" w:rsidP="008965F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ПОСТАНОВЛЕНИЕ</w:t>
      </w:r>
    </w:p>
    <w:p w:rsidR="008965F0" w:rsidRPr="00731D7D" w:rsidRDefault="008965F0" w:rsidP="008965F0">
      <w:pPr>
        <w:pStyle w:val="af"/>
        <w:rPr>
          <w:rFonts w:ascii="Times New Roman" w:hAnsi="Times New Roman"/>
          <w:sz w:val="28"/>
          <w:szCs w:val="28"/>
        </w:rPr>
      </w:pPr>
    </w:p>
    <w:p w:rsidR="008965F0" w:rsidRPr="00731D7D" w:rsidRDefault="00EC6CF8" w:rsidP="008965F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16.02.2024  № 5</w:t>
      </w:r>
    </w:p>
    <w:p w:rsidR="008965F0" w:rsidRPr="00731D7D" w:rsidRDefault="008965F0" w:rsidP="008965F0">
      <w:pPr>
        <w:pStyle w:val="af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д. Пожеревицы</w:t>
      </w:r>
    </w:p>
    <w:p w:rsidR="00B02309" w:rsidRPr="00B02309" w:rsidRDefault="00B02309" w:rsidP="00B02309">
      <w:pPr>
        <w:spacing w:after="0" w:line="240" w:lineRule="auto"/>
        <w:ind w:right="3256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left="159" w:right="53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муниципальног</w:t>
      </w:r>
      <w:r w:rsidR="008965F0">
        <w:rPr>
          <w:sz w:val="28"/>
          <w:szCs w:val="28"/>
        </w:rPr>
        <w:t>о образования «Пожеревицкая волость</w:t>
      </w:r>
      <w:r w:rsidRPr="00B02309">
        <w:rPr>
          <w:sz w:val="28"/>
          <w:szCs w:val="28"/>
        </w:rPr>
        <w:t>»</w:t>
      </w:r>
    </w:p>
    <w:p w:rsidR="00B02309" w:rsidRPr="00B02309" w:rsidRDefault="00B02309" w:rsidP="00B02309">
      <w:pPr>
        <w:spacing w:after="0" w:line="240" w:lineRule="auto"/>
        <w:ind w:left="159" w:right="5367"/>
        <w:jc w:val="both"/>
        <w:rPr>
          <w:sz w:val="28"/>
          <w:szCs w:val="28"/>
        </w:rPr>
      </w:pPr>
    </w:p>
    <w:p w:rsidR="00B02309" w:rsidRPr="00B02309" w:rsidRDefault="008965F0" w:rsidP="008965F0">
      <w:pPr>
        <w:spacing w:after="0" w:line="240" w:lineRule="auto"/>
        <w:ind w:righ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B02309" w:rsidRPr="00B02309">
        <w:rPr>
          <w:sz w:val="28"/>
          <w:szCs w:val="28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</w:t>
      </w:r>
      <w:r>
        <w:rPr>
          <w:sz w:val="28"/>
          <w:szCs w:val="28"/>
        </w:rPr>
        <w:t xml:space="preserve"> «Пожеревицкая волость</w:t>
      </w:r>
      <w:r w:rsidR="00B02309" w:rsidRPr="00B0230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Администрация сельского поселения «Пожеревицкая волость»  </w:t>
      </w:r>
      <w:r w:rsidR="00B02309" w:rsidRPr="00B02309">
        <w:rPr>
          <w:sz w:val="28"/>
          <w:szCs w:val="28"/>
        </w:rPr>
        <w:t>ПОСТАНОВЛЯЕТ:</w:t>
      </w:r>
      <w:proofErr w:type="gramEnd"/>
    </w:p>
    <w:p w:rsidR="00B02309" w:rsidRPr="00B02309" w:rsidRDefault="008965F0" w:rsidP="00B02309">
      <w:pPr>
        <w:spacing w:after="0" w:line="240" w:lineRule="auto"/>
        <w:ind w:righ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2309" w:rsidRPr="00B02309">
        <w:rPr>
          <w:sz w:val="28"/>
          <w:szCs w:val="28"/>
        </w:rPr>
        <w:t xml:space="preserve">1.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>
        <w:rPr>
          <w:sz w:val="28"/>
          <w:szCs w:val="28"/>
        </w:rPr>
        <w:t>муниципального образования «Пожеревицкая волость</w:t>
      </w:r>
      <w:r w:rsidR="00B02309" w:rsidRPr="00B02309">
        <w:rPr>
          <w:sz w:val="28"/>
          <w:szCs w:val="28"/>
        </w:rPr>
        <w:t>», согласно приложению.</w:t>
      </w:r>
    </w:p>
    <w:p w:rsidR="00B02309" w:rsidRPr="00B02309" w:rsidRDefault="008965F0" w:rsidP="00B02309">
      <w:pPr>
        <w:spacing w:after="0" w:line="240" w:lineRule="auto"/>
        <w:ind w:righ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2309" w:rsidRPr="00B02309">
        <w:rPr>
          <w:sz w:val="28"/>
          <w:szCs w:val="28"/>
        </w:rPr>
        <w:t>2. Обнародовать данное постано</w:t>
      </w:r>
      <w:r w:rsidR="00EC6CF8">
        <w:rPr>
          <w:sz w:val="28"/>
          <w:szCs w:val="28"/>
        </w:rPr>
        <w:t>вление в порядке, предусмотренно</w:t>
      </w:r>
      <w:r w:rsidR="00B02309" w:rsidRPr="00B02309">
        <w:rPr>
          <w:sz w:val="28"/>
          <w:szCs w:val="28"/>
        </w:rPr>
        <w:t>м</w:t>
      </w:r>
    </w:p>
    <w:p w:rsidR="00B02309" w:rsidRPr="00B02309" w:rsidRDefault="00B02309" w:rsidP="00B02309">
      <w:pPr>
        <w:spacing w:after="0" w:line="240" w:lineRule="auto"/>
        <w:ind w:right="406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Уставом муниципального обр</w:t>
      </w:r>
      <w:r w:rsidR="008965F0">
        <w:rPr>
          <w:sz w:val="28"/>
          <w:szCs w:val="28"/>
        </w:rPr>
        <w:t>азования «Пожеревицкая волость</w:t>
      </w:r>
      <w:r w:rsidRPr="00B02309">
        <w:rPr>
          <w:sz w:val="28"/>
          <w:szCs w:val="28"/>
        </w:rPr>
        <w:t>».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3. Настоящее Постановление вступает в силу после обнародования.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 xml:space="preserve">4. </w:t>
      </w:r>
      <w:proofErr w:type="gramStart"/>
      <w:r w:rsidRPr="00B02309">
        <w:rPr>
          <w:sz w:val="28"/>
          <w:szCs w:val="28"/>
        </w:rPr>
        <w:t>Контроль за</w:t>
      </w:r>
      <w:proofErr w:type="gramEnd"/>
      <w:r w:rsidRPr="00B023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2309" w:rsidRPr="00B02309" w:rsidRDefault="00B02309" w:rsidP="00B02309">
      <w:pPr>
        <w:spacing w:after="0" w:line="240" w:lineRule="auto"/>
        <w:ind w:right="406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right="406"/>
        <w:jc w:val="both"/>
        <w:rPr>
          <w:sz w:val="28"/>
          <w:szCs w:val="28"/>
        </w:rPr>
      </w:pPr>
    </w:p>
    <w:p w:rsidR="00B02309" w:rsidRDefault="008965F0" w:rsidP="00B02309">
      <w:pPr>
        <w:spacing w:after="0" w:line="240" w:lineRule="auto"/>
        <w:ind w:right="406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965F0" w:rsidRPr="00B02309" w:rsidRDefault="008965F0" w:rsidP="00B02309">
      <w:pPr>
        <w:spacing w:after="0" w:line="240" w:lineRule="auto"/>
        <w:ind w:right="406"/>
        <w:jc w:val="both"/>
        <w:rPr>
          <w:sz w:val="28"/>
          <w:szCs w:val="28"/>
        </w:rPr>
      </w:pPr>
      <w:r>
        <w:rPr>
          <w:sz w:val="28"/>
          <w:szCs w:val="28"/>
        </w:rPr>
        <w:t>«Пожеревицкая волость»                                                        Т.Г. Веселкова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left="5245"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Приложение к постановле</w:t>
      </w:r>
      <w:r w:rsidR="00EC6CF8">
        <w:rPr>
          <w:sz w:val="28"/>
          <w:szCs w:val="28"/>
        </w:rPr>
        <w:t>нию Администрации сельского поселения «Пожеревицкая волость»</w:t>
      </w:r>
    </w:p>
    <w:p w:rsidR="00B02309" w:rsidRPr="00B02309" w:rsidRDefault="00EC6CF8" w:rsidP="00EC6CF8">
      <w:pPr>
        <w:spacing w:after="0" w:line="240" w:lineRule="auto"/>
        <w:ind w:righ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16.02.2024  № 5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</w:p>
    <w:p w:rsidR="00EC6CF8" w:rsidRDefault="00B02309" w:rsidP="00EC6CF8">
      <w:pPr>
        <w:spacing w:after="0" w:line="240" w:lineRule="auto"/>
        <w:ind w:right="406" w:firstLine="567"/>
        <w:jc w:val="center"/>
        <w:rPr>
          <w:b/>
          <w:sz w:val="28"/>
          <w:szCs w:val="28"/>
        </w:rPr>
      </w:pPr>
      <w:r w:rsidRPr="00B02309">
        <w:rPr>
          <w:b/>
          <w:sz w:val="28"/>
          <w:szCs w:val="28"/>
        </w:rPr>
        <w:t>Положение о порядке организации и мониторинга дорожного движения на автомобильных дорогах общего пользования местного значения на территории муниципальног</w:t>
      </w:r>
      <w:r w:rsidR="00EC6CF8">
        <w:rPr>
          <w:b/>
          <w:sz w:val="28"/>
          <w:szCs w:val="28"/>
        </w:rPr>
        <w:t xml:space="preserve">о образования </w:t>
      </w:r>
    </w:p>
    <w:p w:rsidR="00B02309" w:rsidRPr="00B02309" w:rsidRDefault="00EC6CF8" w:rsidP="00EC6CF8">
      <w:pPr>
        <w:spacing w:after="0" w:line="240" w:lineRule="auto"/>
        <w:ind w:right="40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«Пожеревицкая волость</w:t>
      </w:r>
      <w:r w:rsidR="00B02309" w:rsidRPr="00B02309">
        <w:rPr>
          <w:b/>
          <w:sz w:val="28"/>
          <w:szCs w:val="28"/>
        </w:rPr>
        <w:t>»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1. Общие положения</w:t>
      </w:r>
    </w:p>
    <w:p w:rsidR="00B02309" w:rsidRPr="00B02309" w:rsidRDefault="00B02309" w:rsidP="00B02309">
      <w:pPr>
        <w:numPr>
          <w:ilvl w:val="0"/>
          <w:numId w:val="15"/>
        </w:numPr>
        <w:spacing w:after="0" w:line="240" w:lineRule="auto"/>
        <w:ind w:left="0"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Настоящий порядок организации и мониторинга дорожного движения (далее — Порядок)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муниципально</w:t>
      </w:r>
      <w:r w:rsidR="00EC6CF8">
        <w:rPr>
          <w:sz w:val="28"/>
          <w:szCs w:val="28"/>
        </w:rPr>
        <w:t>го образования  «Пожеревицкая волость</w:t>
      </w:r>
      <w:bookmarkStart w:id="0" w:name="_GoBack"/>
      <w:bookmarkEnd w:id="0"/>
      <w:r w:rsidRPr="00B02309">
        <w:rPr>
          <w:sz w:val="28"/>
          <w:szCs w:val="28"/>
        </w:rPr>
        <w:t>» (дале</w:t>
      </w:r>
      <w:proofErr w:type="gramStart"/>
      <w:r w:rsidRPr="00B02309">
        <w:rPr>
          <w:sz w:val="28"/>
          <w:szCs w:val="28"/>
        </w:rPr>
        <w:t>е-</w:t>
      </w:r>
      <w:proofErr w:type="gramEnd"/>
      <w:r w:rsidRPr="00B02309">
        <w:rPr>
          <w:sz w:val="28"/>
          <w:szCs w:val="28"/>
        </w:rPr>
        <w:t xml:space="preserve"> муниципальное образование).</w:t>
      </w:r>
    </w:p>
    <w:p w:rsidR="00B02309" w:rsidRPr="00B02309" w:rsidRDefault="00B02309" w:rsidP="00B02309">
      <w:pPr>
        <w:numPr>
          <w:ilvl w:val="0"/>
          <w:numId w:val="15"/>
        </w:numPr>
        <w:spacing w:after="0" w:line="240" w:lineRule="auto"/>
        <w:ind w:left="0"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 xml:space="preserve">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B02309">
        <w:rPr>
          <w:sz w:val="28"/>
          <w:szCs w:val="28"/>
        </w:rPr>
        <w:t>владельцев</w:t>
      </w:r>
      <w:proofErr w:type="gramEnd"/>
      <w:r w:rsidRPr="00B02309">
        <w:rPr>
          <w:sz w:val="28"/>
          <w:szCs w:val="28"/>
        </w:rPr>
        <w:t xml:space="preserve"> автомобильных дорог по организации дорожного движения на автомобильных дорогах общего пользования местного значения на территории муниципального образования,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муниципального образования (далее - мониторинг дорожного движения).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3) Мониторинг дорожного движения осуществляется специалистами администрации муниципального образования,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муниципального образования.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 xml:space="preserve">4) Данные мониторинга дорожного движения используются при решении задач </w:t>
      </w:r>
      <w:proofErr w:type="gramStart"/>
      <w:r w:rsidRPr="00B02309">
        <w:rPr>
          <w:sz w:val="28"/>
          <w:szCs w:val="28"/>
        </w:rPr>
        <w:t>по</w:t>
      </w:r>
      <w:proofErr w:type="gramEnd"/>
      <w:r w:rsidRPr="00B02309">
        <w:rPr>
          <w:sz w:val="28"/>
          <w:szCs w:val="28"/>
        </w:rPr>
        <w:t>: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а) оценке состояния дорожного движения и эффективности его организации;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б) выявлению и прогнозированию развития процессов, влияющих на состояние дорожного движения;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движения;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г) определению мероприятий по совершенствованию организации дорожного движения;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lastRenderedPageBreak/>
        <w:t>д) оценке качества реализации мероприятий, направленных на обеспечение эффективности организации дорожного движения;</w:t>
      </w:r>
    </w:p>
    <w:p w:rsidR="00B02309" w:rsidRPr="00B02309" w:rsidRDefault="00B02309" w:rsidP="00B02309">
      <w:pPr>
        <w:tabs>
          <w:tab w:val="center" w:pos="426"/>
          <w:tab w:val="center" w:pos="4245"/>
        </w:tabs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е) контролю в сфере организации дорожного движения;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ж) обеспечению потребностей государства, юридических лиц и граждан в достоверной информации о состоянии дорожного движения.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2. Правила проведения мониторинга дорожного движения</w:t>
      </w:r>
    </w:p>
    <w:p w:rsidR="00B02309" w:rsidRPr="00B02309" w:rsidRDefault="00B02309" w:rsidP="00B02309">
      <w:pPr>
        <w:numPr>
          <w:ilvl w:val="0"/>
          <w:numId w:val="16"/>
        </w:numPr>
        <w:spacing w:after="0" w:line="240" w:lineRule="auto"/>
        <w:ind w:left="0"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Мониторинг дорожного движения должен осуществляться посредством сбора, обработки, накопления и анализа основных параметров дорожного движения, установленных пунктом 2 Правил определения основных параметров дорожного движения и ведения их учета, утвержденных постановлением Правительства Российской Федерации от 16 ноября 2018г. № 1379.</w:t>
      </w:r>
    </w:p>
    <w:p w:rsidR="00B02309" w:rsidRPr="00B02309" w:rsidRDefault="00B02309" w:rsidP="00B02309">
      <w:pPr>
        <w:numPr>
          <w:ilvl w:val="0"/>
          <w:numId w:val="16"/>
        </w:numPr>
        <w:spacing w:after="0" w:line="240" w:lineRule="auto"/>
        <w:ind w:left="0"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муниципального образования в порядке, определенном Приказом Минтранса России от 18 апреля 2019г. № 114 «Об утверждении Порядка мониторинга дорожного движения».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3) Обследование дорожного движения следует проводить: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а) на стационарных постах учета;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б) с применением контрольных транспортных средств;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в) с применением пунктов автоматизированного учета интенсивности дорожного движения.</w:t>
      </w:r>
    </w:p>
    <w:p w:rsidR="00B02309" w:rsidRPr="00B02309" w:rsidRDefault="00B02309" w:rsidP="00B02309">
      <w:pPr>
        <w:spacing w:after="0" w:line="240" w:lineRule="auto"/>
        <w:ind w:right="406" w:firstLine="567"/>
        <w:jc w:val="both"/>
        <w:rPr>
          <w:sz w:val="28"/>
          <w:szCs w:val="28"/>
        </w:rPr>
      </w:pPr>
      <w:r w:rsidRPr="00B02309">
        <w:rPr>
          <w:sz w:val="28"/>
          <w:szCs w:val="28"/>
        </w:rPr>
        <w:t>4)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муниципального образования.</w:t>
      </w:r>
    </w:p>
    <w:p w:rsidR="002A159F" w:rsidRPr="00B02309" w:rsidRDefault="002A159F" w:rsidP="00B02309">
      <w:pPr>
        <w:spacing w:after="0" w:line="240" w:lineRule="auto"/>
        <w:jc w:val="both"/>
        <w:rPr>
          <w:sz w:val="28"/>
          <w:szCs w:val="28"/>
        </w:rPr>
      </w:pPr>
    </w:p>
    <w:p w:rsidR="002A159F" w:rsidRPr="00B02309" w:rsidRDefault="002A159F" w:rsidP="00B0230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A159F" w:rsidRPr="00B02309" w:rsidRDefault="002A159F" w:rsidP="00B0230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A159F" w:rsidRPr="00B02309" w:rsidRDefault="002A159F" w:rsidP="00B0230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A159F" w:rsidRPr="00B02309" w:rsidRDefault="002A159F" w:rsidP="00B0230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A159F" w:rsidRPr="00B02309" w:rsidRDefault="002A159F" w:rsidP="00B0230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A159F" w:rsidRPr="00B02309" w:rsidRDefault="002A159F" w:rsidP="00B0230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A159F" w:rsidRPr="00B02309" w:rsidRDefault="002A159F" w:rsidP="00B0230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A159F" w:rsidRPr="00B02309" w:rsidRDefault="002A159F" w:rsidP="00B02309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2A159F" w:rsidRPr="00B02309" w:rsidSect="001E45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0864EC8"/>
    <w:multiLevelType w:val="hybridMultilevel"/>
    <w:tmpl w:val="3A5E8D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DE3AA1"/>
    <w:multiLevelType w:val="hybridMultilevel"/>
    <w:tmpl w:val="073A831C"/>
    <w:lvl w:ilvl="0" w:tplc="BE40456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11895EE8"/>
    <w:multiLevelType w:val="hybridMultilevel"/>
    <w:tmpl w:val="8BDAC316"/>
    <w:lvl w:ilvl="0" w:tplc="98EAD2D4">
      <w:start w:val="1"/>
      <w:numFmt w:val="decimal"/>
      <w:lvlText w:val="%1)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AAAE024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5C5460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F583EE8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34F6F2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68C462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0011C8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C884A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54AAD8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EAB0C32"/>
    <w:multiLevelType w:val="hybridMultilevel"/>
    <w:tmpl w:val="02CED8D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0740DBC"/>
    <w:multiLevelType w:val="hybridMultilevel"/>
    <w:tmpl w:val="C540A86A"/>
    <w:lvl w:ilvl="0" w:tplc="BB2AEBC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366E5673"/>
    <w:multiLevelType w:val="hybridMultilevel"/>
    <w:tmpl w:val="0464E1FE"/>
    <w:lvl w:ilvl="0" w:tplc="6DCCA3F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D59AD"/>
    <w:multiLevelType w:val="hybridMultilevel"/>
    <w:tmpl w:val="B4FC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4771C"/>
    <w:multiLevelType w:val="hybridMultilevel"/>
    <w:tmpl w:val="C630B7D0"/>
    <w:lvl w:ilvl="0" w:tplc="9906F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6C6F8A"/>
    <w:multiLevelType w:val="hybridMultilevel"/>
    <w:tmpl w:val="2DCEA67E"/>
    <w:lvl w:ilvl="0" w:tplc="5BDA5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E577B3"/>
    <w:multiLevelType w:val="hybridMultilevel"/>
    <w:tmpl w:val="3C6EAEC0"/>
    <w:lvl w:ilvl="0" w:tplc="BE64AB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283217"/>
    <w:multiLevelType w:val="hybridMultilevel"/>
    <w:tmpl w:val="CCB26872"/>
    <w:lvl w:ilvl="0" w:tplc="6F8E141A">
      <w:start w:val="1"/>
      <w:numFmt w:val="decimal"/>
      <w:lvlText w:val="%1)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B41AD8">
      <w:start w:val="1"/>
      <w:numFmt w:val="lowerLetter"/>
      <w:lvlText w:val="%2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B68BF1C">
      <w:start w:val="1"/>
      <w:numFmt w:val="lowerRoman"/>
      <w:lvlText w:val="%3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3CDFB4">
      <w:start w:val="1"/>
      <w:numFmt w:val="decimal"/>
      <w:lvlText w:val="%4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10AA52">
      <w:start w:val="1"/>
      <w:numFmt w:val="lowerLetter"/>
      <w:lvlText w:val="%5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ADC050C">
      <w:start w:val="1"/>
      <w:numFmt w:val="lowerRoman"/>
      <w:lvlText w:val="%6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67CD774">
      <w:start w:val="1"/>
      <w:numFmt w:val="decimal"/>
      <w:lvlText w:val="%7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9CCF30">
      <w:start w:val="1"/>
      <w:numFmt w:val="lowerLetter"/>
      <w:lvlText w:val="%8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1B81980">
      <w:start w:val="1"/>
      <w:numFmt w:val="lowerRoman"/>
      <w:lvlText w:val="%9"/>
      <w:lvlJc w:val="left"/>
      <w:pPr>
        <w:ind w:left="6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9AA7F8D"/>
    <w:multiLevelType w:val="hybridMultilevel"/>
    <w:tmpl w:val="97702C24"/>
    <w:lvl w:ilvl="0" w:tplc="CE5E8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7C24"/>
    <w:rsid w:val="000051BF"/>
    <w:rsid w:val="000054D3"/>
    <w:rsid w:val="00012662"/>
    <w:rsid w:val="00013BDD"/>
    <w:rsid w:val="000205D5"/>
    <w:rsid w:val="000400C5"/>
    <w:rsid w:val="00056950"/>
    <w:rsid w:val="00067CC0"/>
    <w:rsid w:val="000745F4"/>
    <w:rsid w:val="00076949"/>
    <w:rsid w:val="00087AC9"/>
    <w:rsid w:val="00095EE8"/>
    <w:rsid w:val="000B089A"/>
    <w:rsid w:val="000B22AF"/>
    <w:rsid w:val="000B3194"/>
    <w:rsid w:val="000D20BC"/>
    <w:rsid w:val="000D4B4C"/>
    <w:rsid w:val="000E228D"/>
    <w:rsid w:val="000E4D75"/>
    <w:rsid w:val="000E7156"/>
    <w:rsid w:val="000F6BE1"/>
    <w:rsid w:val="001013F4"/>
    <w:rsid w:val="001374E3"/>
    <w:rsid w:val="00143C11"/>
    <w:rsid w:val="0016426C"/>
    <w:rsid w:val="00174512"/>
    <w:rsid w:val="001815C4"/>
    <w:rsid w:val="00182614"/>
    <w:rsid w:val="00193518"/>
    <w:rsid w:val="00194C54"/>
    <w:rsid w:val="001A3C8E"/>
    <w:rsid w:val="001A43A9"/>
    <w:rsid w:val="001B257E"/>
    <w:rsid w:val="001B27B2"/>
    <w:rsid w:val="001C3A58"/>
    <w:rsid w:val="001C447C"/>
    <w:rsid w:val="001D4D23"/>
    <w:rsid w:val="001E4516"/>
    <w:rsid w:val="00205D2F"/>
    <w:rsid w:val="002168B9"/>
    <w:rsid w:val="00236E67"/>
    <w:rsid w:val="00247A79"/>
    <w:rsid w:val="00251423"/>
    <w:rsid w:val="00280798"/>
    <w:rsid w:val="00283846"/>
    <w:rsid w:val="00286F9B"/>
    <w:rsid w:val="002967DD"/>
    <w:rsid w:val="002A159F"/>
    <w:rsid w:val="002B43CF"/>
    <w:rsid w:val="002B696B"/>
    <w:rsid w:val="002C19CF"/>
    <w:rsid w:val="002D41FB"/>
    <w:rsid w:val="002E195C"/>
    <w:rsid w:val="002E5B04"/>
    <w:rsid w:val="002F1089"/>
    <w:rsid w:val="00301C9F"/>
    <w:rsid w:val="00306AAA"/>
    <w:rsid w:val="00311EE1"/>
    <w:rsid w:val="00323B81"/>
    <w:rsid w:val="00342F6C"/>
    <w:rsid w:val="003530DF"/>
    <w:rsid w:val="003573DF"/>
    <w:rsid w:val="00361078"/>
    <w:rsid w:val="00385B19"/>
    <w:rsid w:val="00395151"/>
    <w:rsid w:val="003D0313"/>
    <w:rsid w:val="003D1A03"/>
    <w:rsid w:val="003D373E"/>
    <w:rsid w:val="003D78AB"/>
    <w:rsid w:val="003E4926"/>
    <w:rsid w:val="003E608D"/>
    <w:rsid w:val="0040360D"/>
    <w:rsid w:val="004127B7"/>
    <w:rsid w:val="00420DE7"/>
    <w:rsid w:val="004239E7"/>
    <w:rsid w:val="0043113A"/>
    <w:rsid w:val="00445447"/>
    <w:rsid w:val="00460E37"/>
    <w:rsid w:val="0047018A"/>
    <w:rsid w:val="00484A13"/>
    <w:rsid w:val="00490D05"/>
    <w:rsid w:val="004B3554"/>
    <w:rsid w:val="004B6EA8"/>
    <w:rsid w:val="004D48EE"/>
    <w:rsid w:val="004E12C4"/>
    <w:rsid w:val="004F78D5"/>
    <w:rsid w:val="00500E40"/>
    <w:rsid w:val="005101F0"/>
    <w:rsid w:val="005300ED"/>
    <w:rsid w:val="00531EF2"/>
    <w:rsid w:val="00542224"/>
    <w:rsid w:val="005473A3"/>
    <w:rsid w:val="00550017"/>
    <w:rsid w:val="00553DEC"/>
    <w:rsid w:val="00564876"/>
    <w:rsid w:val="005658D5"/>
    <w:rsid w:val="00565C34"/>
    <w:rsid w:val="005717CC"/>
    <w:rsid w:val="00573016"/>
    <w:rsid w:val="005A7F51"/>
    <w:rsid w:val="005B15C8"/>
    <w:rsid w:val="005C3906"/>
    <w:rsid w:val="005D008B"/>
    <w:rsid w:val="005D0B03"/>
    <w:rsid w:val="005D50BB"/>
    <w:rsid w:val="005F1E9A"/>
    <w:rsid w:val="00610104"/>
    <w:rsid w:val="0063696A"/>
    <w:rsid w:val="00644B5D"/>
    <w:rsid w:val="00650124"/>
    <w:rsid w:val="00654E60"/>
    <w:rsid w:val="00661936"/>
    <w:rsid w:val="00666262"/>
    <w:rsid w:val="0069179F"/>
    <w:rsid w:val="006966D8"/>
    <w:rsid w:val="00697290"/>
    <w:rsid w:val="006A4D07"/>
    <w:rsid w:val="006A5962"/>
    <w:rsid w:val="006C0B58"/>
    <w:rsid w:val="006D1F23"/>
    <w:rsid w:val="006E33C7"/>
    <w:rsid w:val="006E386F"/>
    <w:rsid w:val="006F44DF"/>
    <w:rsid w:val="006F7024"/>
    <w:rsid w:val="00701E3A"/>
    <w:rsid w:val="00705634"/>
    <w:rsid w:val="0071334C"/>
    <w:rsid w:val="00713C8C"/>
    <w:rsid w:val="00717217"/>
    <w:rsid w:val="00726C52"/>
    <w:rsid w:val="00730C51"/>
    <w:rsid w:val="007317FA"/>
    <w:rsid w:val="007332F4"/>
    <w:rsid w:val="00737BD0"/>
    <w:rsid w:val="007465A1"/>
    <w:rsid w:val="007722EF"/>
    <w:rsid w:val="00781849"/>
    <w:rsid w:val="0078330F"/>
    <w:rsid w:val="0078754E"/>
    <w:rsid w:val="00787E5D"/>
    <w:rsid w:val="0079555E"/>
    <w:rsid w:val="007C6D33"/>
    <w:rsid w:val="007E37FC"/>
    <w:rsid w:val="007E4E0A"/>
    <w:rsid w:val="007F0609"/>
    <w:rsid w:val="007F6E72"/>
    <w:rsid w:val="00803139"/>
    <w:rsid w:val="008078A7"/>
    <w:rsid w:val="00814B73"/>
    <w:rsid w:val="00827487"/>
    <w:rsid w:val="00852514"/>
    <w:rsid w:val="00854FC5"/>
    <w:rsid w:val="0085660A"/>
    <w:rsid w:val="00865562"/>
    <w:rsid w:val="00875DAA"/>
    <w:rsid w:val="0087677B"/>
    <w:rsid w:val="008776E4"/>
    <w:rsid w:val="00885796"/>
    <w:rsid w:val="00886412"/>
    <w:rsid w:val="0088712D"/>
    <w:rsid w:val="008965F0"/>
    <w:rsid w:val="008C3190"/>
    <w:rsid w:val="008E6213"/>
    <w:rsid w:val="008E6FCB"/>
    <w:rsid w:val="008E72AC"/>
    <w:rsid w:val="008F48E1"/>
    <w:rsid w:val="008F4FEA"/>
    <w:rsid w:val="00920C7B"/>
    <w:rsid w:val="00923D66"/>
    <w:rsid w:val="00936094"/>
    <w:rsid w:val="0094292F"/>
    <w:rsid w:val="00944CEC"/>
    <w:rsid w:val="00955261"/>
    <w:rsid w:val="00963C33"/>
    <w:rsid w:val="00966080"/>
    <w:rsid w:val="00970308"/>
    <w:rsid w:val="00970677"/>
    <w:rsid w:val="00982E2A"/>
    <w:rsid w:val="009A2926"/>
    <w:rsid w:val="009A34A3"/>
    <w:rsid w:val="009C0F7C"/>
    <w:rsid w:val="009C4930"/>
    <w:rsid w:val="009C773A"/>
    <w:rsid w:val="009D39AA"/>
    <w:rsid w:val="009D5FA0"/>
    <w:rsid w:val="009D63BD"/>
    <w:rsid w:val="009E6BB7"/>
    <w:rsid w:val="00A20D2A"/>
    <w:rsid w:val="00A21383"/>
    <w:rsid w:val="00A23CA1"/>
    <w:rsid w:val="00A244E2"/>
    <w:rsid w:val="00A25704"/>
    <w:rsid w:val="00A31FAA"/>
    <w:rsid w:val="00A364BF"/>
    <w:rsid w:val="00A43BE3"/>
    <w:rsid w:val="00A47899"/>
    <w:rsid w:val="00A53054"/>
    <w:rsid w:val="00A55C76"/>
    <w:rsid w:val="00A674B2"/>
    <w:rsid w:val="00A7174F"/>
    <w:rsid w:val="00A83113"/>
    <w:rsid w:val="00A931D0"/>
    <w:rsid w:val="00A934E8"/>
    <w:rsid w:val="00AA2187"/>
    <w:rsid w:val="00AB0000"/>
    <w:rsid w:val="00AD5862"/>
    <w:rsid w:val="00AE24E8"/>
    <w:rsid w:val="00AE4CF5"/>
    <w:rsid w:val="00AF5D39"/>
    <w:rsid w:val="00B02309"/>
    <w:rsid w:val="00B0433B"/>
    <w:rsid w:val="00B20D3B"/>
    <w:rsid w:val="00B214E1"/>
    <w:rsid w:val="00B25830"/>
    <w:rsid w:val="00B57631"/>
    <w:rsid w:val="00B822CB"/>
    <w:rsid w:val="00B82B15"/>
    <w:rsid w:val="00B94665"/>
    <w:rsid w:val="00BA3E38"/>
    <w:rsid w:val="00BA4BC5"/>
    <w:rsid w:val="00BA7BE7"/>
    <w:rsid w:val="00BB613B"/>
    <w:rsid w:val="00BB7C24"/>
    <w:rsid w:val="00BC06B7"/>
    <w:rsid w:val="00BC22F8"/>
    <w:rsid w:val="00BC4008"/>
    <w:rsid w:val="00BD08DB"/>
    <w:rsid w:val="00BD11FD"/>
    <w:rsid w:val="00BE1D2A"/>
    <w:rsid w:val="00C03DB2"/>
    <w:rsid w:val="00C178BC"/>
    <w:rsid w:val="00C31CDB"/>
    <w:rsid w:val="00C374BE"/>
    <w:rsid w:val="00C42739"/>
    <w:rsid w:val="00C54B8C"/>
    <w:rsid w:val="00C573CE"/>
    <w:rsid w:val="00C706EF"/>
    <w:rsid w:val="00C72684"/>
    <w:rsid w:val="00C90387"/>
    <w:rsid w:val="00C91046"/>
    <w:rsid w:val="00C93BD6"/>
    <w:rsid w:val="00CA43D2"/>
    <w:rsid w:val="00CB0372"/>
    <w:rsid w:val="00CC0A5B"/>
    <w:rsid w:val="00CC55BB"/>
    <w:rsid w:val="00CF5DF9"/>
    <w:rsid w:val="00D14AD1"/>
    <w:rsid w:val="00D158DB"/>
    <w:rsid w:val="00D34AC9"/>
    <w:rsid w:val="00D5104D"/>
    <w:rsid w:val="00D54AAD"/>
    <w:rsid w:val="00D60766"/>
    <w:rsid w:val="00D663B0"/>
    <w:rsid w:val="00D676A7"/>
    <w:rsid w:val="00D77FE5"/>
    <w:rsid w:val="00D8510C"/>
    <w:rsid w:val="00D86EDB"/>
    <w:rsid w:val="00DA0C21"/>
    <w:rsid w:val="00DA2DD4"/>
    <w:rsid w:val="00DB2D4C"/>
    <w:rsid w:val="00DC0679"/>
    <w:rsid w:val="00DF444F"/>
    <w:rsid w:val="00E01041"/>
    <w:rsid w:val="00E0692B"/>
    <w:rsid w:val="00E07CFE"/>
    <w:rsid w:val="00E11B2C"/>
    <w:rsid w:val="00E30C78"/>
    <w:rsid w:val="00E33C6E"/>
    <w:rsid w:val="00E3747A"/>
    <w:rsid w:val="00E50B53"/>
    <w:rsid w:val="00E531C1"/>
    <w:rsid w:val="00E5349F"/>
    <w:rsid w:val="00E547EE"/>
    <w:rsid w:val="00E700C0"/>
    <w:rsid w:val="00E87AA9"/>
    <w:rsid w:val="00E96146"/>
    <w:rsid w:val="00EA2F3B"/>
    <w:rsid w:val="00EA533D"/>
    <w:rsid w:val="00EB0DED"/>
    <w:rsid w:val="00EC138A"/>
    <w:rsid w:val="00EC47E1"/>
    <w:rsid w:val="00EC60BF"/>
    <w:rsid w:val="00EC6CF8"/>
    <w:rsid w:val="00ED0AB3"/>
    <w:rsid w:val="00ED1C66"/>
    <w:rsid w:val="00ED36F1"/>
    <w:rsid w:val="00EE2770"/>
    <w:rsid w:val="00EF545B"/>
    <w:rsid w:val="00F071B4"/>
    <w:rsid w:val="00F1556C"/>
    <w:rsid w:val="00F16626"/>
    <w:rsid w:val="00F237DD"/>
    <w:rsid w:val="00F24D1D"/>
    <w:rsid w:val="00F30158"/>
    <w:rsid w:val="00F36CA7"/>
    <w:rsid w:val="00F448A6"/>
    <w:rsid w:val="00F53F54"/>
    <w:rsid w:val="00F56FB2"/>
    <w:rsid w:val="00F5797C"/>
    <w:rsid w:val="00F57DBC"/>
    <w:rsid w:val="00F66011"/>
    <w:rsid w:val="00F718EE"/>
    <w:rsid w:val="00F751E8"/>
    <w:rsid w:val="00F753F7"/>
    <w:rsid w:val="00F8225D"/>
    <w:rsid w:val="00F83030"/>
    <w:rsid w:val="00F9450C"/>
    <w:rsid w:val="00F95A39"/>
    <w:rsid w:val="00F974C0"/>
    <w:rsid w:val="00FA3C5F"/>
    <w:rsid w:val="00FA68C6"/>
    <w:rsid w:val="00FB43D0"/>
    <w:rsid w:val="00FE221B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1">
    <w:name w:val="heading 1"/>
    <w:basedOn w:val="a"/>
    <w:next w:val="a"/>
    <w:link w:val="10"/>
    <w:uiPriority w:val="9"/>
    <w:qFormat/>
    <w:rsid w:val="000B3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Без интервала2"/>
    <w:rsid w:val="00854FC5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3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uiPriority w:val="99"/>
    <w:rsid w:val="00C90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661D-F42F-49ED-95FD-EFF2FFED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6</cp:revision>
  <cp:lastPrinted>2024-02-16T13:08:00Z</cp:lastPrinted>
  <dcterms:created xsi:type="dcterms:W3CDTF">2024-02-13T06:38:00Z</dcterms:created>
  <dcterms:modified xsi:type="dcterms:W3CDTF">2024-02-16T13:09:00Z</dcterms:modified>
</cp:coreProperties>
</file>