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6B" w:rsidRDefault="00970F6B" w:rsidP="00970F6B">
      <w:pPr>
        <w:spacing w:after="204" w:line="299" w:lineRule="atLeast"/>
        <w:outlineLvl w:val="1"/>
        <w:rPr>
          <w:rFonts w:ascii="Arial" w:hAnsi="Arial" w:cs="Arial"/>
          <w:b/>
          <w:bCs/>
          <w:color w:val="424242"/>
        </w:rPr>
      </w:pPr>
      <w:r>
        <w:rPr>
          <w:rFonts w:ascii="Arial" w:hAnsi="Arial" w:cs="Arial"/>
          <w:b/>
          <w:bCs/>
          <w:color w:val="424242"/>
        </w:rPr>
        <w:t>Уведомление о проведении общественного обсуждения</w:t>
      </w:r>
    </w:p>
    <w:p w:rsidR="00970F6B" w:rsidRDefault="00970F6B" w:rsidP="00970F6B">
      <w:pPr>
        <w:spacing w:after="48" w:line="240" w:lineRule="auto"/>
        <w:rPr>
          <w:rFonts w:ascii="Arial" w:hAnsi="Arial" w:cs="Arial"/>
          <w:color w:val="151515"/>
          <w:sz w:val="27"/>
          <w:szCs w:val="27"/>
        </w:rPr>
      </w:pPr>
      <w:r>
        <w:rPr>
          <w:rFonts w:ascii="Arial" w:hAnsi="Arial" w:cs="Arial"/>
          <w:color w:val="151515"/>
          <w:sz w:val="27"/>
          <w:szCs w:val="27"/>
        </w:rPr>
        <w:t>27 сентября 2024</w:t>
      </w:r>
    </w:p>
    <w:p w:rsidR="00970F6B" w:rsidRDefault="00970F6B" w:rsidP="00970F6B">
      <w:pPr>
        <w:spacing w:after="95" w:line="240" w:lineRule="auto"/>
        <w:rPr>
          <w:rFonts w:ascii="Arial" w:hAnsi="Arial" w:cs="Arial"/>
          <w:color w:val="B6B6B6"/>
          <w:sz w:val="24"/>
          <w:szCs w:val="24"/>
        </w:rPr>
      </w:pPr>
      <w:r>
        <w:rPr>
          <w:rFonts w:ascii="Arial" w:hAnsi="Arial" w:cs="Arial"/>
          <w:color w:val="B6B6B6"/>
          <w:sz w:val="24"/>
          <w:szCs w:val="24"/>
        </w:rPr>
        <w:t> </w:t>
      </w:r>
      <w:hyperlink r:id="rId5" w:history="1">
        <w:r>
          <w:rPr>
            <w:rStyle w:val="a3"/>
            <w:rFonts w:ascii="Arial" w:hAnsi="Arial" w:cs="Arial"/>
            <w:color w:val="B6B6B6"/>
            <w:sz w:val="24"/>
            <w:szCs w:val="24"/>
          </w:rPr>
          <w:t>объявления</w:t>
        </w:r>
      </w:hyperlink>
    </w:p>
    <w:p w:rsidR="00970F6B" w:rsidRDefault="00970F6B" w:rsidP="00970F6B">
      <w:pPr>
        <w:spacing w:after="0" w:line="240" w:lineRule="auto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2"/>
          <w:szCs w:val="2"/>
        </w:rPr>
        <w:br w:type="textWrapping" w:clear="all"/>
      </w:r>
    </w:p>
    <w:p w:rsidR="00970F6B" w:rsidRDefault="00970F6B" w:rsidP="00970F6B">
      <w:pPr>
        <w:spacing w:after="204" w:line="336" w:lineRule="atLeast"/>
        <w:jc w:val="both"/>
        <w:rPr>
          <w:rFonts w:ascii="Arial" w:hAnsi="Arial" w:cs="Arial"/>
          <w:color w:val="424242"/>
          <w:sz w:val="30"/>
          <w:szCs w:val="30"/>
        </w:rPr>
      </w:pPr>
      <w:proofErr w:type="gramStart"/>
      <w:r>
        <w:rPr>
          <w:rFonts w:ascii="Arial" w:hAnsi="Arial" w:cs="Arial"/>
          <w:color w:val="424242"/>
          <w:sz w:val="30"/>
          <w:szCs w:val="30"/>
        </w:rPr>
        <w:t>Сельское поселение 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волость»</w:t>
      </w:r>
      <w:r>
        <w:rPr>
          <w:rFonts w:ascii="Arial" w:hAnsi="Arial" w:cs="Arial"/>
          <w:color w:val="424242"/>
          <w:sz w:val="30"/>
          <w:szCs w:val="30"/>
        </w:rPr>
        <w:t xml:space="preserve">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в</w:t>
      </w:r>
      <w:proofErr w:type="gramEnd"/>
      <w:r>
        <w:rPr>
          <w:rFonts w:ascii="Arial" w:hAnsi="Arial" w:cs="Arial"/>
          <w:color w:val="424242"/>
          <w:sz w:val="30"/>
          <w:szCs w:val="30"/>
        </w:rPr>
        <w:t xml:space="preserve"> сфере благоустройства на территории муниципального </w:t>
      </w:r>
      <w:r>
        <w:rPr>
          <w:rFonts w:ascii="Arial" w:hAnsi="Arial" w:cs="Arial"/>
          <w:color w:val="404040" w:themeColor="text1" w:themeTint="BF"/>
          <w:sz w:val="30"/>
          <w:szCs w:val="30"/>
        </w:rPr>
        <w:t>образования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</w:t>
      </w:r>
      <w:r>
        <w:rPr>
          <w:rFonts w:ascii="Arial" w:hAnsi="Arial" w:cs="Arial"/>
          <w:color w:val="000000" w:themeColor="text1"/>
          <w:sz w:val="30"/>
          <w:szCs w:val="30"/>
        </w:rPr>
        <w:t>»</w:t>
      </w:r>
      <w:r>
        <w:rPr>
          <w:rFonts w:ascii="Arial" w:hAnsi="Arial" w:cs="Arial"/>
          <w:color w:val="424242"/>
          <w:sz w:val="30"/>
          <w:szCs w:val="30"/>
        </w:rPr>
        <w:t xml:space="preserve"> в 2025 году (далее - Программа).</w:t>
      </w:r>
      <w:r>
        <w:rPr>
          <w:rFonts w:ascii="Arial" w:hAnsi="Arial" w:cs="Arial"/>
          <w:color w:val="424242"/>
          <w:sz w:val="30"/>
          <w:szCs w:val="30"/>
        </w:rPr>
        <w:br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  </w:t>
      </w:r>
      <w:r>
        <w:rPr>
          <w:rFonts w:ascii="Arial" w:hAnsi="Arial" w:cs="Arial"/>
          <w:b/>
          <w:bCs/>
          <w:color w:val="424242"/>
          <w:sz w:val="30"/>
          <w:szCs w:val="30"/>
        </w:rPr>
        <w:t>https://pozherevickaya-r58.gosweb.gosuslugi.ru</w:t>
      </w:r>
      <w:r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424242"/>
          <w:sz w:val="30"/>
          <w:szCs w:val="30"/>
        </w:rPr>
        <w:t>в разделе «Документы» - «Документы поселений».</w:t>
      </w:r>
    </w:p>
    <w:p w:rsidR="00970F6B" w:rsidRDefault="00970F6B" w:rsidP="00970F6B">
      <w:pPr>
        <w:spacing w:after="204" w:line="336" w:lineRule="atLeast"/>
        <w:jc w:val="both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Предложения принимаются с 01 октября по 01 ноября 2024 года.</w:t>
      </w:r>
      <w:r>
        <w:rPr>
          <w:rFonts w:ascii="Arial" w:hAnsi="Arial" w:cs="Arial"/>
          <w:color w:val="424242"/>
          <w:sz w:val="30"/>
          <w:szCs w:val="30"/>
        </w:rPr>
        <w:br/>
        <w:t>Способы подачи предложений по итогам рассмотрения:</w:t>
      </w:r>
      <w:r>
        <w:rPr>
          <w:rFonts w:ascii="Arial" w:hAnsi="Arial" w:cs="Arial"/>
          <w:color w:val="424242"/>
          <w:sz w:val="30"/>
          <w:szCs w:val="30"/>
        </w:rPr>
        <w:br/>
        <w:t xml:space="preserve">Предложения принимаются по адресу: Псковская область,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Дедовичский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район, муниципальное образование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волость», Псковская область,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Дедовичский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район, муниципальное образование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</w:t>
      </w:r>
      <w:proofErr w:type="gramStart"/>
      <w:r>
        <w:rPr>
          <w:rFonts w:ascii="Arial" w:hAnsi="Arial" w:cs="Arial"/>
          <w:color w:val="424242"/>
          <w:sz w:val="30"/>
          <w:szCs w:val="30"/>
        </w:rPr>
        <w:t>.П</w:t>
      </w:r>
      <w:proofErr w:type="gramEnd"/>
      <w:r>
        <w:rPr>
          <w:rFonts w:ascii="Arial" w:hAnsi="Arial" w:cs="Arial"/>
          <w:color w:val="424242"/>
          <w:sz w:val="30"/>
          <w:szCs w:val="30"/>
        </w:rPr>
        <w:t>ожеревицы</w:t>
      </w:r>
      <w:proofErr w:type="spellEnd"/>
      <w:r>
        <w:rPr>
          <w:rFonts w:ascii="Arial" w:hAnsi="Arial" w:cs="Arial"/>
          <w:color w:val="424242"/>
          <w:sz w:val="30"/>
          <w:szCs w:val="30"/>
        </w:rPr>
        <w:t>, ул.1-я Советская, д.47, а также по электронной почте</w:t>
      </w:r>
      <w:r>
        <w:rPr>
          <w:rFonts w:ascii="Arial" w:hAnsi="Arial" w:cs="Arial"/>
          <w:color w:val="404040" w:themeColor="text1" w:themeTint="BF"/>
          <w:sz w:val="30"/>
          <w:szCs w:val="30"/>
        </w:rPr>
        <w:t>: </w:t>
      </w:r>
      <w:r>
        <w:rPr>
          <w:rFonts w:ascii="Arial" w:hAnsi="Arial" w:cs="Arial"/>
          <w:color w:val="404040"/>
          <w:sz w:val="30"/>
          <w:szCs w:val="30"/>
        </w:rPr>
        <w:t xml:space="preserve"> &lt;ya.elizabeta@yandex.ru&gt;</w:t>
      </w:r>
      <w:r>
        <w:rPr>
          <w:rFonts w:ascii="Arial" w:hAnsi="Arial" w:cs="Arial"/>
          <w:color w:val="424242"/>
          <w:sz w:val="30"/>
          <w:szCs w:val="30"/>
        </w:rPr>
        <w:br/>
        <w:t>Поданные в период общественного обсуждения предложения рассматриваются муниципальным образованием</w:t>
      </w:r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волость»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color w:val="424242"/>
          <w:sz w:val="30"/>
          <w:szCs w:val="30"/>
        </w:rPr>
        <w:t xml:space="preserve"> с 1 ноября по 1 декабря 2024 года.</w:t>
      </w:r>
      <w:r>
        <w:rPr>
          <w:rFonts w:ascii="Arial" w:hAnsi="Arial" w:cs="Arial"/>
          <w:color w:val="424242"/>
          <w:sz w:val="30"/>
          <w:szCs w:val="30"/>
        </w:rPr>
        <w:br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 </w:t>
      </w:r>
      <w:r>
        <w:rPr>
          <w:rFonts w:ascii="Arial" w:hAnsi="Arial" w:cs="Arial"/>
          <w:b/>
          <w:bCs/>
          <w:color w:val="273350"/>
          <w:sz w:val="30"/>
          <w:szCs w:val="30"/>
          <w:shd w:val="clear" w:color="auto" w:fill="FFFFFF"/>
        </w:rPr>
        <w:t>https://pozherevickaya-r58.gosweb.gosuslugi.ru</w:t>
      </w:r>
      <w:r>
        <w:rPr>
          <w:rFonts w:ascii="Arial" w:hAnsi="Arial" w:cs="Arial"/>
          <w:color w:val="424242"/>
          <w:sz w:val="30"/>
          <w:szCs w:val="30"/>
        </w:rPr>
        <w:t>  в разделе «Документы» - «Документы поселений»  в срок до 10 декабря 2024 года.</w:t>
      </w:r>
    </w:p>
    <w:p w:rsidR="008C421C" w:rsidRDefault="008C421C">
      <w:bookmarkStart w:id="0" w:name="_GoBack"/>
      <w:bookmarkEnd w:id="0"/>
    </w:p>
    <w:sectPr w:rsidR="008C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B"/>
    <w:rsid w:val="008C421C"/>
    <w:rsid w:val="009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dovichi.reg60.ru/news?add_tag=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2024-10-04T12:48:00Z</dcterms:created>
  <dcterms:modified xsi:type="dcterms:W3CDTF">2024-10-04T12:51:00Z</dcterms:modified>
</cp:coreProperties>
</file>